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11B978E4"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20</w:t>
      </w:r>
      <w:r w:rsidR="004B13FC" w:rsidRPr="004B13FC">
        <w:rPr>
          <w:rFonts w:ascii="Arial" w:hAnsi="Arial" w:cs="Arial"/>
        </w:rPr>
        <w:t>-01/01</w:t>
      </w:r>
    </w:p>
    <w:p w14:paraId="569C1D20" w14:textId="33CAD141"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20</w:t>
      </w:r>
      <w:r w:rsidR="004B13FC" w:rsidRPr="004B13FC">
        <w:rPr>
          <w:rFonts w:ascii="Arial" w:hAnsi="Arial" w:cs="Arial"/>
        </w:rPr>
        <w:t>-</w:t>
      </w:r>
      <w:r w:rsidR="004410AA">
        <w:rPr>
          <w:rFonts w:ascii="Arial" w:hAnsi="Arial" w:cs="Arial"/>
        </w:rPr>
        <w:t>1</w:t>
      </w:r>
      <w:r w:rsidR="00AF0CB7">
        <w:rPr>
          <w:rFonts w:ascii="Arial" w:hAnsi="Arial" w:cs="Arial"/>
        </w:rPr>
        <w:t>7</w:t>
      </w:r>
    </w:p>
    <w:p w14:paraId="3E1636C8" w14:textId="71CDB8E4" w:rsidR="00BD7D68" w:rsidRPr="004B13FC" w:rsidRDefault="00BD7D68" w:rsidP="00BD7D68">
      <w:pPr>
        <w:pStyle w:val="Bezproreda"/>
        <w:rPr>
          <w:rFonts w:ascii="Arial" w:hAnsi="Arial" w:cs="Arial"/>
        </w:rPr>
      </w:pPr>
      <w:r w:rsidRPr="004B13FC">
        <w:rPr>
          <w:rFonts w:ascii="Arial" w:hAnsi="Arial" w:cs="Arial"/>
        </w:rPr>
        <w:t xml:space="preserve">Makarska, </w:t>
      </w:r>
      <w:r w:rsidR="004410AA">
        <w:rPr>
          <w:rFonts w:ascii="Arial" w:hAnsi="Arial" w:cs="Arial"/>
        </w:rPr>
        <w:t>11</w:t>
      </w:r>
      <w:r w:rsidR="005972D2">
        <w:rPr>
          <w:rFonts w:ascii="Arial" w:hAnsi="Arial" w:cs="Arial"/>
        </w:rPr>
        <w:t>.</w:t>
      </w:r>
      <w:r w:rsidR="004410AA">
        <w:rPr>
          <w:rFonts w:ascii="Arial" w:hAnsi="Arial" w:cs="Arial"/>
        </w:rPr>
        <w:t xml:space="preserve"> studenog 2020</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17909304" w14:textId="7A48EB80"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4410AA">
        <w:rPr>
          <w:rFonts w:ascii="Arial" w:hAnsi="Arial" w:cs="Arial"/>
        </w:rPr>
        <w:t>engleskog</w:t>
      </w:r>
      <w:r w:rsidR="00043677">
        <w:rPr>
          <w:rFonts w:ascii="Arial" w:hAnsi="Arial" w:cs="Arial"/>
        </w:rPr>
        <w:t xml:space="preserve"> jezika</w:t>
      </w:r>
      <w:r w:rsidR="00996F3F" w:rsidRPr="004B13FC">
        <w:rPr>
          <w:rFonts w:ascii="Arial" w:hAnsi="Arial" w:cs="Arial"/>
        </w:rPr>
        <w:t xml:space="preserve"> na određeno nepuno radno vrijeme </w:t>
      </w:r>
      <w:r w:rsidR="004410AA">
        <w:rPr>
          <w:rFonts w:ascii="Arial" w:hAnsi="Arial" w:cs="Arial"/>
        </w:rPr>
        <w:t>3</w:t>
      </w:r>
      <w:r w:rsidR="00996F3F" w:rsidRPr="004B13FC">
        <w:rPr>
          <w:rFonts w:ascii="Arial" w:hAnsi="Arial" w:cs="Arial"/>
        </w:rPr>
        <w:t xml:space="preserve"> sat</w:t>
      </w:r>
      <w:r w:rsidR="004410AA">
        <w:rPr>
          <w:rFonts w:ascii="Arial" w:hAnsi="Arial" w:cs="Arial"/>
        </w:rPr>
        <w:t>a</w:t>
      </w:r>
      <w:r w:rsidR="00996F3F" w:rsidRPr="004B13FC">
        <w:rPr>
          <w:rFonts w:ascii="Arial" w:hAnsi="Arial" w:cs="Arial"/>
        </w:rPr>
        <w:t xml:space="preserve"> nastave tjedno, koji je objavljen dana </w:t>
      </w:r>
      <w:r w:rsidR="004410AA">
        <w:rPr>
          <w:rFonts w:ascii="Arial" w:hAnsi="Arial" w:cs="Arial"/>
        </w:rPr>
        <w:t>28. listopada 2020</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5562A40D" w:rsidR="00996F3F" w:rsidRPr="004B13FC" w:rsidRDefault="00996F3F" w:rsidP="00BD7D68">
      <w:pPr>
        <w:pStyle w:val="Bezproreda"/>
        <w:rPr>
          <w:rFonts w:ascii="Arial" w:hAnsi="Arial" w:cs="Arial"/>
        </w:rPr>
      </w:pPr>
      <w:r w:rsidRPr="004B13FC">
        <w:rPr>
          <w:rFonts w:ascii="Arial" w:hAnsi="Arial" w:cs="Arial"/>
        </w:rPr>
        <w:t>održat će se dana</w:t>
      </w:r>
      <w:r w:rsidR="005972D2">
        <w:rPr>
          <w:rFonts w:ascii="Arial" w:hAnsi="Arial" w:cs="Arial"/>
        </w:rPr>
        <w:t xml:space="preserve"> </w:t>
      </w:r>
      <w:r w:rsidR="004410AA">
        <w:rPr>
          <w:rFonts w:ascii="Arial" w:hAnsi="Arial" w:cs="Arial"/>
        </w:rPr>
        <w:t>1</w:t>
      </w:r>
      <w:r w:rsidR="005A7DE3">
        <w:rPr>
          <w:rFonts w:ascii="Arial" w:hAnsi="Arial" w:cs="Arial"/>
        </w:rPr>
        <w:t>7</w:t>
      </w:r>
      <w:r w:rsidR="004410AA">
        <w:rPr>
          <w:rFonts w:ascii="Arial" w:hAnsi="Arial" w:cs="Arial"/>
        </w:rPr>
        <w:t>. studenog</w:t>
      </w:r>
      <w:r w:rsidR="005A7DE3">
        <w:rPr>
          <w:rFonts w:ascii="Arial" w:hAnsi="Arial" w:cs="Arial"/>
        </w:rPr>
        <w:t xml:space="preserve"> 2020</w:t>
      </w:r>
      <w:r w:rsidRPr="004B13FC">
        <w:rPr>
          <w:rFonts w:ascii="Arial" w:hAnsi="Arial" w:cs="Arial"/>
        </w:rPr>
        <w:t xml:space="preserve">. godine, s početkom u </w:t>
      </w:r>
      <w:r w:rsidR="00657858">
        <w:rPr>
          <w:rFonts w:ascii="Arial" w:hAnsi="Arial" w:cs="Arial"/>
        </w:rPr>
        <w:t>14,30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341028">
        <w:rPr>
          <w:rFonts w:ascii="Arial" w:hAnsi="Arial" w:cs="Arial"/>
        </w:rPr>
        <w:t>DSD</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1C7371B4" w:rsidR="003F4971" w:rsidRPr="004B13FC" w:rsidRDefault="00657858" w:rsidP="003F4971">
      <w:pPr>
        <w:pStyle w:val="Bezproreda"/>
        <w:numPr>
          <w:ilvl w:val="0"/>
          <w:numId w:val="1"/>
        </w:numPr>
        <w:rPr>
          <w:rFonts w:ascii="Arial" w:hAnsi="Arial" w:cs="Arial"/>
        </w:rPr>
      </w:pPr>
      <w:r>
        <w:rPr>
          <w:rFonts w:ascii="Arial" w:hAnsi="Arial" w:cs="Arial"/>
        </w:rPr>
        <w:t>14,30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043677" w14:paraId="45CA898D" w14:textId="77777777" w:rsidTr="00034FDF">
        <w:tc>
          <w:tcPr>
            <w:tcW w:w="1413" w:type="dxa"/>
          </w:tcPr>
          <w:p w14:paraId="7738B555" w14:textId="77777777" w:rsidR="00043677" w:rsidRDefault="00043677" w:rsidP="009516FA">
            <w:pPr>
              <w:rPr>
                <w:rFonts w:ascii="Arial" w:hAnsi="Arial" w:cs="Arial"/>
                <w:sz w:val="24"/>
                <w:szCs w:val="24"/>
              </w:rPr>
            </w:pPr>
            <w:r>
              <w:rPr>
                <w:rFonts w:ascii="Arial" w:hAnsi="Arial" w:cs="Arial"/>
                <w:sz w:val="24"/>
                <w:szCs w:val="24"/>
              </w:rPr>
              <w:t>1.</w:t>
            </w:r>
          </w:p>
        </w:tc>
        <w:tc>
          <w:tcPr>
            <w:tcW w:w="3827" w:type="dxa"/>
          </w:tcPr>
          <w:p w14:paraId="55916488" w14:textId="63985F7C" w:rsidR="00043677" w:rsidRDefault="005A7DE3" w:rsidP="009516FA">
            <w:pPr>
              <w:rPr>
                <w:rFonts w:ascii="Arial" w:hAnsi="Arial" w:cs="Arial"/>
                <w:sz w:val="24"/>
                <w:szCs w:val="24"/>
              </w:rPr>
            </w:pPr>
            <w:r>
              <w:rPr>
                <w:rFonts w:ascii="Arial" w:hAnsi="Arial" w:cs="Arial"/>
                <w:sz w:val="24"/>
                <w:szCs w:val="24"/>
              </w:rPr>
              <w:t>Lelas Tomasović Vlatka</w:t>
            </w:r>
          </w:p>
        </w:tc>
      </w:tr>
      <w:tr w:rsidR="00043677" w14:paraId="7D50706B" w14:textId="77777777" w:rsidTr="00034FDF">
        <w:tc>
          <w:tcPr>
            <w:tcW w:w="1413" w:type="dxa"/>
          </w:tcPr>
          <w:p w14:paraId="060BBF64" w14:textId="77777777" w:rsidR="00043677" w:rsidRDefault="00043677" w:rsidP="009516FA">
            <w:pPr>
              <w:rPr>
                <w:rFonts w:ascii="Arial" w:hAnsi="Arial" w:cs="Arial"/>
                <w:sz w:val="24"/>
                <w:szCs w:val="24"/>
              </w:rPr>
            </w:pPr>
            <w:r>
              <w:rPr>
                <w:rFonts w:ascii="Arial" w:hAnsi="Arial" w:cs="Arial"/>
                <w:sz w:val="24"/>
                <w:szCs w:val="24"/>
              </w:rPr>
              <w:t xml:space="preserve">2. </w:t>
            </w:r>
          </w:p>
        </w:tc>
        <w:tc>
          <w:tcPr>
            <w:tcW w:w="3827" w:type="dxa"/>
          </w:tcPr>
          <w:p w14:paraId="0BBA18A7" w14:textId="07D42C7D" w:rsidR="00043677" w:rsidRDefault="005A7DE3" w:rsidP="009516FA">
            <w:pPr>
              <w:rPr>
                <w:rFonts w:ascii="Arial" w:hAnsi="Arial" w:cs="Arial"/>
                <w:sz w:val="24"/>
                <w:szCs w:val="24"/>
              </w:rPr>
            </w:pPr>
            <w:r>
              <w:rPr>
                <w:rFonts w:ascii="Arial" w:hAnsi="Arial" w:cs="Arial"/>
                <w:sz w:val="24"/>
                <w:szCs w:val="24"/>
              </w:rPr>
              <w:t>Rendulić Višnja</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584D2B07" w14:textId="327B22D4" w:rsidR="008603A1" w:rsidRPr="004B13FC" w:rsidRDefault="004B13FC">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od 20 minuta . Tema oglednog sata je nastavna jedinica </w:t>
      </w:r>
      <w:r w:rsidR="00043677">
        <w:rPr>
          <w:rFonts w:ascii="Arial" w:hAnsi="Arial" w:cs="Arial"/>
        </w:rPr>
        <w:t>„</w:t>
      </w:r>
      <w:r w:rsidR="005A7DE3">
        <w:rPr>
          <w:rFonts w:ascii="Arial" w:hAnsi="Arial" w:cs="Arial"/>
        </w:rPr>
        <w:t>America on the move</w:t>
      </w:r>
      <w:r w:rsidR="00043677">
        <w:rPr>
          <w:rFonts w:ascii="Arial" w:hAnsi="Arial" w:cs="Arial"/>
        </w:rPr>
        <w:t>“</w:t>
      </w:r>
      <w:r w:rsidR="005A7DE3">
        <w:rPr>
          <w:rFonts w:ascii="Arial" w:hAnsi="Arial" w:cs="Arial"/>
        </w:rPr>
        <w:t xml:space="preserve"> Unit 2D,</w:t>
      </w:r>
      <w:r w:rsidR="00043677">
        <w:rPr>
          <w:rFonts w:ascii="Arial" w:hAnsi="Arial" w:cs="Arial"/>
        </w:rPr>
        <w:t xml:space="preserve"> </w:t>
      </w:r>
      <w:r w:rsidR="005A7DE3">
        <w:rPr>
          <w:rFonts w:ascii="Arial" w:hAnsi="Arial" w:cs="Arial"/>
        </w:rPr>
        <w:t>2</w:t>
      </w:r>
      <w:r w:rsidR="00043677">
        <w:rPr>
          <w:rFonts w:ascii="Arial" w:hAnsi="Arial" w:cs="Arial"/>
        </w:rPr>
        <w:t xml:space="preserve">. razred </w:t>
      </w:r>
      <w:r w:rsidR="005A7DE3">
        <w:rPr>
          <w:rFonts w:ascii="Arial" w:hAnsi="Arial" w:cs="Arial"/>
        </w:rPr>
        <w:t>programa ekonomist</w:t>
      </w:r>
      <w:r w:rsidR="00043677">
        <w:rPr>
          <w:rFonts w:ascii="Arial" w:hAnsi="Arial" w:cs="Arial"/>
        </w:rPr>
        <w:t xml:space="preserve"> (</w:t>
      </w:r>
      <w:r w:rsidR="005A7DE3">
        <w:rPr>
          <w:rFonts w:ascii="Arial" w:hAnsi="Arial" w:cs="Arial"/>
        </w:rPr>
        <w:t>udžbenik „Insight intermediate</w:t>
      </w:r>
      <w:r w:rsidR="00341028">
        <w:rPr>
          <w:rFonts w:ascii="Arial" w:hAnsi="Arial" w:cs="Arial"/>
        </w:rPr>
        <w:t>“</w:t>
      </w:r>
      <w:r w:rsidR="005A7DE3">
        <w:rPr>
          <w:rFonts w:ascii="Arial" w:hAnsi="Arial" w:cs="Arial"/>
        </w:rPr>
        <w:t>, Jayne Wildman, Cathy Myers i Claire Thacher)</w:t>
      </w:r>
    </w:p>
    <w:p w14:paraId="2378810A"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7B82ACE0"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5A7DE3">
        <w:rPr>
          <w:rFonts w:ascii="Arial" w:hAnsi="Arial" w:cs="Arial"/>
        </w:rPr>
        <w:t>11. studenog 2020</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A1B56"/>
    <w:rsid w:val="000B2DDB"/>
    <w:rsid w:val="00103A9E"/>
    <w:rsid w:val="00123F6B"/>
    <w:rsid w:val="002E5B40"/>
    <w:rsid w:val="00341028"/>
    <w:rsid w:val="003B2FE0"/>
    <w:rsid w:val="003F4971"/>
    <w:rsid w:val="004410AA"/>
    <w:rsid w:val="00457ED9"/>
    <w:rsid w:val="004B13FC"/>
    <w:rsid w:val="004B40DF"/>
    <w:rsid w:val="004C0286"/>
    <w:rsid w:val="004D7894"/>
    <w:rsid w:val="005972D2"/>
    <w:rsid w:val="005A7DE3"/>
    <w:rsid w:val="006368CF"/>
    <w:rsid w:val="00657858"/>
    <w:rsid w:val="0073754E"/>
    <w:rsid w:val="00766055"/>
    <w:rsid w:val="008603A1"/>
    <w:rsid w:val="00996F3F"/>
    <w:rsid w:val="00AF0CB7"/>
    <w:rsid w:val="00BD7D68"/>
    <w:rsid w:val="00D85F0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2020-11-09T08:14:00Z</dcterms:created>
  <dcterms:modified xsi:type="dcterms:W3CDTF">2020-11-11T09:44:00Z</dcterms:modified>
</cp:coreProperties>
</file>