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F9" w:rsidRPr="00CB2EF9" w:rsidRDefault="00CB2EF9" w:rsidP="00CB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F9">
        <w:rPr>
          <w:rFonts w:ascii="Times New Roman" w:hAnsi="Times New Roman" w:cs="Times New Roman"/>
          <w:b/>
          <w:sz w:val="32"/>
          <w:szCs w:val="32"/>
        </w:rPr>
        <w:t xml:space="preserve">TEME ZA ZAVRŠNI RAD                                                                     </w:t>
      </w:r>
      <w:r w:rsidRPr="00CB2EF9">
        <w:rPr>
          <w:rFonts w:ascii="Times New Roman" w:hAnsi="Times New Roman" w:cs="Times New Roman"/>
          <w:b/>
          <w:sz w:val="24"/>
          <w:szCs w:val="24"/>
        </w:rPr>
        <w:t>šk. god. 2018./2019.</w:t>
      </w:r>
    </w:p>
    <w:p w:rsidR="00CB2EF9" w:rsidRPr="00F077E3" w:rsidRDefault="00CB2EF9" w:rsidP="00CB2E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77E3">
        <w:rPr>
          <w:rFonts w:ascii="Times New Roman" w:hAnsi="Times New Roman" w:cs="Times New Roman"/>
          <w:b/>
          <w:sz w:val="28"/>
          <w:szCs w:val="28"/>
          <w:u w:val="single"/>
        </w:rPr>
        <w:t>EKONOMIST</w:t>
      </w:r>
    </w:p>
    <w:p w:rsidR="00CB2EF9" w:rsidRPr="00CB2EF9" w:rsidRDefault="00CB2EF9" w:rsidP="00CB2E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560" w:rsidRPr="00F077E3" w:rsidRDefault="00F077E3" w:rsidP="004F0560">
      <w:pPr>
        <w:keepNext/>
        <w:tabs>
          <w:tab w:val="center" w:pos="41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4F0560" w:rsidRPr="00F077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RAČUNOVODSTVO</w:t>
      </w:r>
    </w:p>
    <w:p w:rsidR="004F0560" w:rsidRPr="00F077E3" w:rsidRDefault="004F0560" w:rsidP="004F0560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4F0560" w:rsidRPr="00F077E3" w:rsidRDefault="004F0560" w:rsidP="004F056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>Novčano poslovanje poduzetnika</w:t>
      </w:r>
    </w:p>
    <w:p w:rsidR="004F0560" w:rsidRPr="00F077E3" w:rsidRDefault="004F0560" w:rsidP="004F056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>Evidencija poslovanja s materijalom, sitnim inventarom, ambalažom i automobilskim gumama</w:t>
      </w:r>
    </w:p>
    <w:p w:rsidR="004F0560" w:rsidRPr="00F077E3" w:rsidRDefault="004F0560" w:rsidP="004F056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>Proizvodnja</w:t>
      </w:r>
    </w:p>
    <w:p w:rsidR="004F0560" w:rsidRPr="00F077E3" w:rsidRDefault="004F0560" w:rsidP="004F056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>Trgovina na veliko</w:t>
      </w:r>
    </w:p>
    <w:p w:rsidR="004F0560" w:rsidRPr="00F077E3" w:rsidRDefault="004F0560" w:rsidP="004F056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>Trgovina na malo</w:t>
      </w:r>
    </w:p>
    <w:p w:rsidR="004F0560" w:rsidRPr="00F077E3" w:rsidRDefault="004F0560" w:rsidP="004F056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>Vanjska trgovina</w:t>
      </w:r>
    </w:p>
    <w:p w:rsidR="004F0560" w:rsidRPr="00F077E3" w:rsidRDefault="004F0560" w:rsidP="004F056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>Dugotrajna imovina</w:t>
      </w:r>
    </w:p>
    <w:p w:rsidR="004F0560" w:rsidRPr="00F077E3" w:rsidRDefault="004F0560" w:rsidP="004F056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>Kapital</w:t>
      </w:r>
    </w:p>
    <w:p w:rsidR="004F0560" w:rsidRPr="00F077E3" w:rsidRDefault="004F0560" w:rsidP="004F056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4F0560" w:rsidRPr="00F077E3" w:rsidRDefault="004F0560" w:rsidP="004F056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 xml:space="preserve">Literatura: </w:t>
      </w:r>
    </w:p>
    <w:p w:rsidR="004F0560" w:rsidRPr="00F077E3" w:rsidRDefault="004F0560" w:rsidP="004F056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>-Udžbenici za 1., 2., 3. i 4. razred srednjih ekonomskih škola;</w:t>
      </w:r>
    </w:p>
    <w:p w:rsidR="004F0560" w:rsidRPr="00F077E3" w:rsidRDefault="004F0560" w:rsidP="004F056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 xml:space="preserve"> Diana </w:t>
      </w:r>
      <w:proofErr w:type="spellStart"/>
      <w:r w:rsidRPr="00F077E3">
        <w:rPr>
          <w:rFonts w:ascii="Times New Roman" w:eastAsia="Times New Roman" w:hAnsi="Times New Roman" w:cs="Times New Roman"/>
          <w:lang w:eastAsia="hr-HR"/>
        </w:rPr>
        <w:t>Bratičević</w:t>
      </w:r>
      <w:proofErr w:type="spellEnd"/>
      <w:r w:rsidRPr="00F077E3">
        <w:rPr>
          <w:rFonts w:ascii="Times New Roman" w:eastAsia="Times New Roman" w:hAnsi="Times New Roman" w:cs="Times New Roman"/>
          <w:lang w:eastAsia="hr-HR"/>
        </w:rPr>
        <w:t xml:space="preserve"> i Lidija Daničić</w:t>
      </w:r>
    </w:p>
    <w:p w:rsidR="004F0560" w:rsidRPr="00F077E3" w:rsidRDefault="004F0560" w:rsidP="004F056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4F0560" w:rsidRPr="00F077E3" w:rsidRDefault="004F0560" w:rsidP="004F0560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</w:t>
      </w:r>
      <w:r w:rsidRPr="00F077E3">
        <w:rPr>
          <w:rFonts w:ascii="Times New Roman" w:eastAsia="Times New Roman" w:hAnsi="Times New Roman" w:cs="Times New Roman"/>
          <w:i/>
          <w:u w:val="single"/>
          <w:lang w:eastAsia="hr-HR"/>
        </w:rPr>
        <w:t xml:space="preserve">   </w:t>
      </w:r>
    </w:p>
    <w:p w:rsidR="004F0560" w:rsidRPr="00F077E3" w:rsidRDefault="004F0560" w:rsidP="004F0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77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STATISTIKA</w:t>
      </w:r>
    </w:p>
    <w:p w:rsidR="004F0560" w:rsidRPr="00F077E3" w:rsidRDefault="004F0560" w:rsidP="004F0560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hr-HR"/>
        </w:rPr>
      </w:pPr>
    </w:p>
    <w:p w:rsidR="004F0560" w:rsidRPr="00F077E3" w:rsidRDefault="004F0560" w:rsidP="004F056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>Relativni brojevi u analizi statističkih podataka</w:t>
      </w:r>
    </w:p>
    <w:p w:rsidR="004F0560" w:rsidRPr="00F077E3" w:rsidRDefault="004F0560" w:rsidP="004F056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>Osnovna statistička obrada numeričkih nizova</w:t>
      </w:r>
    </w:p>
    <w:p w:rsidR="004F0560" w:rsidRPr="00F077E3" w:rsidRDefault="004F0560" w:rsidP="004F056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>Analiza noćenja domaćih i stranih turista na području Makarske 2018. g.</w:t>
      </w:r>
    </w:p>
    <w:p w:rsidR="004F0560" w:rsidRPr="00F077E3" w:rsidRDefault="004F0560" w:rsidP="004F056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 xml:space="preserve">     </w:t>
      </w:r>
    </w:p>
    <w:p w:rsidR="004F0560" w:rsidRPr="00F077E3" w:rsidRDefault="004F0560" w:rsidP="004F056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 xml:space="preserve">Literatura :  Ivan </w:t>
      </w:r>
      <w:proofErr w:type="spellStart"/>
      <w:r w:rsidRPr="00F077E3">
        <w:rPr>
          <w:rFonts w:ascii="Times New Roman" w:eastAsia="Times New Roman" w:hAnsi="Times New Roman" w:cs="Times New Roman"/>
          <w:lang w:eastAsia="hr-HR"/>
        </w:rPr>
        <w:t>Šošić</w:t>
      </w:r>
      <w:proofErr w:type="spellEnd"/>
      <w:r w:rsidRPr="00F077E3">
        <w:rPr>
          <w:rFonts w:ascii="Times New Roman" w:eastAsia="Times New Roman" w:hAnsi="Times New Roman" w:cs="Times New Roman"/>
          <w:lang w:eastAsia="hr-HR"/>
        </w:rPr>
        <w:t xml:space="preserve">,   Statistika </w:t>
      </w:r>
    </w:p>
    <w:p w:rsidR="004F0560" w:rsidRPr="00F077E3" w:rsidRDefault="004F0560" w:rsidP="004F056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 xml:space="preserve">                    Bilten TZ Grada Makarske</w:t>
      </w:r>
    </w:p>
    <w:p w:rsidR="004F0560" w:rsidRPr="00F077E3" w:rsidRDefault="004F0560" w:rsidP="004F056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 xml:space="preserve">                               </w:t>
      </w:r>
    </w:p>
    <w:p w:rsidR="004F0560" w:rsidRPr="00F077E3" w:rsidRDefault="004F0560" w:rsidP="004F0560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077E3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</w:t>
      </w:r>
      <w:proofErr w:type="spellStart"/>
      <w:r w:rsidRPr="00F077E3">
        <w:rPr>
          <w:rFonts w:ascii="Times New Roman" w:eastAsia="Times New Roman" w:hAnsi="Times New Roman" w:cs="Times New Roman"/>
          <w:i/>
          <w:lang w:eastAsia="hr-HR"/>
        </w:rPr>
        <w:t>Boženka</w:t>
      </w:r>
      <w:proofErr w:type="spellEnd"/>
      <w:r w:rsidRPr="00F077E3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proofErr w:type="spellStart"/>
      <w:r w:rsidRPr="00F077E3">
        <w:rPr>
          <w:rFonts w:ascii="Times New Roman" w:eastAsia="Times New Roman" w:hAnsi="Times New Roman" w:cs="Times New Roman"/>
          <w:i/>
          <w:lang w:eastAsia="hr-HR"/>
        </w:rPr>
        <w:t>Pavlić</w:t>
      </w:r>
      <w:proofErr w:type="spellEnd"/>
      <w:r w:rsidRPr="00F077E3">
        <w:rPr>
          <w:rFonts w:ascii="Times New Roman" w:eastAsia="Times New Roman" w:hAnsi="Times New Roman" w:cs="Times New Roman"/>
          <w:i/>
          <w:lang w:eastAsia="hr-HR"/>
        </w:rPr>
        <w:t>, prof.</w:t>
      </w:r>
    </w:p>
    <w:p w:rsidR="004F0560" w:rsidRPr="00F077E3" w:rsidRDefault="004F0560" w:rsidP="004F0560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CB2EF9" w:rsidRPr="00F077E3" w:rsidRDefault="00CB2EF9" w:rsidP="00CB2EF9">
      <w:pPr>
        <w:rPr>
          <w:rFonts w:ascii="Times New Roman" w:hAnsi="Times New Roman" w:cs="Times New Roman"/>
          <w:b/>
          <w:sz w:val="24"/>
          <w:szCs w:val="24"/>
        </w:rPr>
      </w:pPr>
      <w:r w:rsidRPr="00F077E3">
        <w:rPr>
          <w:rFonts w:ascii="Times New Roman" w:hAnsi="Times New Roman" w:cs="Times New Roman"/>
          <w:b/>
          <w:sz w:val="24"/>
          <w:szCs w:val="24"/>
        </w:rPr>
        <w:t>BANKARSTVO I OSIGURANJE</w:t>
      </w:r>
    </w:p>
    <w:p w:rsidR="00CB2EF9" w:rsidRPr="00F077E3" w:rsidRDefault="00CB2EF9" w:rsidP="00CB2EF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Kreditne kartice i kartično poslovanje</w:t>
      </w:r>
    </w:p>
    <w:p w:rsidR="00CB2EF9" w:rsidRPr="00F077E3" w:rsidRDefault="00CB2EF9" w:rsidP="00CB2EF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Krivotvorenje novčanica i zaštita od krivotvorenja u RH</w:t>
      </w:r>
    </w:p>
    <w:p w:rsidR="00CB2EF9" w:rsidRDefault="00CB2EF9" w:rsidP="00CB2EF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Poslovno bankarstvo</w:t>
      </w:r>
    </w:p>
    <w:p w:rsidR="00863897" w:rsidRPr="00F077E3" w:rsidRDefault="00863897" w:rsidP="00CB2EF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Stambena štednja i stambeni kredit</w:t>
      </w:r>
      <w:bookmarkStart w:id="0" w:name="_GoBack"/>
      <w:bookmarkEnd w:id="0"/>
    </w:p>
    <w:p w:rsidR="00CB2EF9" w:rsidRPr="00F077E3" w:rsidRDefault="00CB2EF9" w:rsidP="00CB2EF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Putno osiguranje – primjer osiguravajuće kuće „X“</w:t>
      </w:r>
    </w:p>
    <w:p w:rsidR="00CB2EF9" w:rsidRPr="00F077E3" w:rsidRDefault="00CB2EF9" w:rsidP="00CB2EF9">
      <w:pPr>
        <w:pStyle w:val="Odlomakpopisa"/>
        <w:rPr>
          <w:rFonts w:ascii="Times New Roman" w:hAnsi="Times New Roman" w:cs="Times New Roman"/>
        </w:rPr>
      </w:pPr>
    </w:p>
    <w:p w:rsidR="00CB2EF9" w:rsidRPr="00F077E3" w:rsidRDefault="00CB2EF9" w:rsidP="00CB2EF9">
      <w:pPr>
        <w:rPr>
          <w:rFonts w:ascii="Times New Roman" w:hAnsi="Times New Roman" w:cs="Times New Roman"/>
          <w:b/>
          <w:sz w:val="24"/>
          <w:szCs w:val="24"/>
        </w:rPr>
      </w:pPr>
      <w:r w:rsidRPr="00F077E3">
        <w:rPr>
          <w:rFonts w:ascii="Times New Roman" w:hAnsi="Times New Roman" w:cs="Times New Roman"/>
          <w:b/>
          <w:sz w:val="24"/>
          <w:szCs w:val="24"/>
        </w:rPr>
        <w:t>UPRAVLJANJE PRODAJOM</w:t>
      </w:r>
    </w:p>
    <w:p w:rsidR="00CB2EF9" w:rsidRPr="00F077E3" w:rsidRDefault="00CB2EF9" w:rsidP="00CB2EF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Proces kupovanja i kupčevo ponašanje</w:t>
      </w:r>
    </w:p>
    <w:p w:rsidR="00CB2EF9" w:rsidRPr="00F077E3" w:rsidRDefault="00CB2EF9" w:rsidP="00CB2EF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Motivacija u prodaji</w:t>
      </w:r>
    </w:p>
    <w:p w:rsidR="00CB2EF9" w:rsidRPr="00F077E3" w:rsidRDefault="00CB2EF9" w:rsidP="00CB2EF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077E3">
        <w:rPr>
          <w:rFonts w:ascii="Times New Roman" w:hAnsi="Times New Roman" w:cs="Times New Roman"/>
        </w:rPr>
        <w:t>Telemarketing</w:t>
      </w:r>
      <w:proofErr w:type="spellEnd"/>
    </w:p>
    <w:p w:rsidR="00CB2EF9" w:rsidRPr="00F077E3" w:rsidRDefault="00CB2EF9" w:rsidP="00CB2EF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Metode unapređenja prodaje usmjerene na javnost</w:t>
      </w:r>
    </w:p>
    <w:p w:rsidR="00F077E3" w:rsidRPr="00F077E3" w:rsidRDefault="00CB2EF9" w:rsidP="00F077E3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Metode unapređenja prodaje usmjerene n</w:t>
      </w:r>
      <w:r w:rsidR="00F077E3">
        <w:rPr>
          <w:rFonts w:ascii="Times New Roman" w:hAnsi="Times New Roman" w:cs="Times New Roman"/>
        </w:rPr>
        <w:t>a potrošače – primjer tvrtke „X“</w:t>
      </w:r>
    </w:p>
    <w:p w:rsidR="00CB2EF9" w:rsidRPr="00F077E3" w:rsidRDefault="00CB2EF9" w:rsidP="00F077E3">
      <w:pPr>
        <w:rPr>
          <w:rFonts w:ascii="Times New Roman" w:hAnsi="Times New Roman" w:cs="Times New Roman"/>
          <w:b/>
          <w:sz w:val="24"/>
          <w:szCs w:val="24"/>
        </w:rPr>
      </w:pPr>
      <w:r w:rsidRPr="00F077E3">
        <w:rPr>
          <w:rFonts w:ascii="Times New Roman" w:hAnsi="Times New Roman" w:cs="Times New Roman"/>
          <w:b/>
          <w:sz w:val="24"/>
          <w:szCs w:val="24"/>
        </w:rPr>
        <w:lastRenderedPageBreak/>
        <w:t>OSNOVE TURIZMA</w:t>
      </w:r>
    </w:p>
    <w:p w:rsidR="00CB2EF9" w:rsidRPr="00F077E3" w:rsidRDefault="00CB2EF9" w:rsidP="00CB2E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Kongresni turizam u RH</w:t>
      </w:r>
    </w:p>
    <w:p w:rsidR="00CB2EF9" w:rsidRPr="00F077E3" w:rsidRDefault="00CB2EF9" w:rsidP="00CB2EF9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Turistička ponuda i potražnja u Hrvatskoj</w:t>
      </w:r>
    </w:p>
    <w:p w:rsidR="00CB2EF9" w:rsidRPr="00F077E3" w:rsidRDefault="00CB2EF9" w:rsidP="00CB2EF9">
      <w:pPr>
        <w:jc w:val="right"/>
        <w:rPr>
          <w:rFonts w:ascii="Times New Roman" w:hAnsi="Times New Roman" w:cs="Times New Roman"/>
          <w:i/>
        </w:rPr>
      </w:pPr>
      <w:r w:rsidRPr="00F077E3">
        <w:rPr>
          <w:rFonts w:ascii="Times New Roman" w:hAnsi="Times New Roman" w:cs="Times New Roman"/>
          <w:i/>
        </w:rPr>
        <w:t xml:space="preserve">Marko </w:t>
      </w:r>
      <w:proofErr w:type="spellStart"/>
      <w:r w:rsidRPr="00F077E3">
        <w:rPr>
          <w:rFonts w:ascii="Times New Roman" w:hAnsi="Times New Roman" w:cs="Times New Roman"/>
          <w:i/>
        </w:rPr>
        <w:t>Maras</w:t>
      </w:r>
      <w:proofErr w:type="spellEnd"/>
      <w:r w:rsidRPr="00F077E3">
        <w:rPr>
          <w:rFonts w:ascii="Times New Roman" w:hAnsi="Times New Roman" w:cs="Times New Roman"/>
          <w:i/>
        </w:rPr>
        <w:t>, prof.</w:t>
      </w:r>
    </w:p>
    <w:p w:rsidR="00CB2EF9" w:rsidRPr="00F077E3" w:rsidRDefault="00CB2EF9" w:rsidP="00CB2EF9">
      <w:pPr>
        <w:rPr>
          <w:rFonts w:ascii="Times New Roman" w:hAnsi="Times New Roman" w:cs="Times New Roman"/>
          <w:b/>
          <w:sz w:val="24"/>
          <w:szCs w:val="24"/>
        </w:rPr>
      </w:pPr>
      <w:r w:rsidRPr="00F077E3">
        <w:rPr>
          <w:rFonts w:ascii="Times New Roman" w:hAnsi="Times New Roman" w:cs="Times New Roman"/>
          <w:b/>
          <w:sz w:val="24"/>
          <w:szCs w:val="24"/>
        </w:rPr>
        <w:t>MARKETING</w:t>
      </w:r>
    </w:p>
    <w:p w:rsidR="00CB2EF9" w:rsidRPr="00F077E3" w:rsidRDefault="00CB2EF9" w:rsidP="00CB2EF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Ponašanje potrošača</w:t>
      </w:r>
    </w:p>
    <w:p w:rsidR="00CB2EF9" w:rsidRPr="00F077E3" w:rsidRDefault="00CB2EF9" w:rsidP="00CB2EF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Proizvod kao predmet marketinga</w:t>
      </w:r>
    </w:p>
    <w:p w:rsidR="00CB2EF9" w:rsidRPr="00F077E3" w:rsidRDefault="00CB2EF9" w:rsidP="00CB2EF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Promocija kao primarna komunikacijska aktivnost tvrtke</w:t>
      </w:r>
    </w:p>
    <w:p w:rsidR="00CB2EF9" w:rsidRPr="00F077E3" w:rsidRDefault="00CB2EF9" w:rsidP="00CB2EF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Područja primjene marketinga</w:t>
      </w:r>
    </w:p>
    <w:p w:rsidR="00CB2EF9" w:rsidRPr="00F077E3" w:rsidRDefault="00CB2EF9" w:rsidP="00CB2EF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Pojam i značenje marke</w:t>
      </w:r>
    </w:p>
    <w:p w:rsidR="00CB2EF9" w:rsidRPr="00F077E3" w:rsidRDefault="00CB2EF9" w:rsidP="00CB2EF9">
      <w:pPr>
        <w:rPr>
          <w:rFonts w:ascii="Times New Roman" w:hAnsi="Times New Roman" w:cs="Times New Roman"/>
          <w:b/>
          <w:sz w:val="24"/>
          <w:szCs w:val="24"/>
        </w:rPr>
      </w:pPr>
      <w:r w:rsidRPr="00F077E3">
        <w:rPr>
          <w:rFonts w:ascii="Times New Roman" w:hAnsi="Times New Roman" w:cs="Times New Roman"/>
          <w:b/>
          <w:sz w:val="24"/>
          <w:szCs w:val="24"/>
        </w:rPr>
        <w:t>MARKETING USLUGA</w:t>
      </w:r>
    </w:p>
    <w:p w:rsidR="00CB2EF9" w:rsidRPr="00F077E3" w:rsidRDefault="00CB2EF9" w:rsidP="00CB2EF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Marketing usluga posebnih područja</w:t>
      </w:r>
    </w:p>
    <w:p w:rsidR="00CB2EF9" w:rsidRPr="00F077E3" w:rsidRDefault="00CB2EF9" w:rsidP="00CB2EF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Pojmovno određivanje i specifična obilježja usluga u marketingu</w:t>
      </w:r>
    </w:p>
    <w:p w:rsidR="00CB2EF9" w:rsidRPr="00F077E3" w:rsidRDefault="00CB2EF9" w:rsidP="00CB2EF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Zadovoljstvo korisnika usluge i rješavanje nezadovoljstva</w:t>
      </w:r>
    </w:p>
    <w:p w:rsidR="00CB2EF9" w:rsidRPr="00F077E3" w:rsidRDefault="00CB2EF9" w:rsidP="00CB2EF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Marketing usluga neprofitnih organizacija</w:t>
      </w:r>
    </w:p>
    <w:p w:rsidR="00CB2EF9" w:rsidRPr="00F077E3" w:rsidRDefault="00CB2EF9" w:rsidP="00CB2EF9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Kvaliteta usluge</w:t>
      </w:r>
    </w:p>
    <w:p w:rsidR="00CB2EF9" w:rsidRPr="00F077E3" w:rsidRDefault="00CB2EF9" w:rsidP="00CB2EF9">
      <w:pPr>
        <w:rPr>
          <w:rFonts w:ascii="Times New Roman" w:hAnsi="Times New Roman" w:cs="Times New Roman"/>
          <w:b/>
          <w:sz w:val="24"/>
          <w:szCs w:val="24"/>
        </w:rPr>
      </w:pPr>
      <w:r w:rsidRPr="00F077E3">
        <w:rPr>
          <w:rFonts w:ascii="Times New Roman" w:hAnsi="Times New Roman" w:cs="Times New Roman"/>
          <w:b/>
          <w:sz w:val="24"/>
          <w:szCs w:val="24"/>
        </w:rPr>
        <w:t>TURIZAM I MARKETING</w:t>
      </w:r>
    </w:p>
    <w:p w:rsidR="00CB2EF9" w:rsidRPr="00F077E3" w:rsidRDefault="00CB2EF9" w:rsidP="00CB2EF9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Ponašanje potrošača u turizmu</w:t>
      </w:r>
    </w:p>
    <w:p w:rsidR="00CB2EF9" w:rsidRPr="00F077E3" w:rsidRDefault="00CB2EF9" w:rsidP="00CB2EF9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Upravljanje marketingom – sustav analize, planiranja i kontrole</w:t>
      </w:r>
    </w:p>
    <w:p w:rsidR="00CB2EF9" w:rsidRPr="00F077E3" w:rsidRDefault="00CB2EF9" w:rsidP="00CB2EF9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Specifičnosti marketinga u turizmu</w:t>
      </w:r>
    </w:p>
    <w:p w:rsidR="00CB2EF9" w:rsidRPr="00F077E3" w:rsidRDefault="00CB2EF9" w:rsidP="00CB2EF9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Motivacija u turizmu</w:t>
      </w:r>
    </w:p>
    <w:p w:rsidR="00CB2EF9" w:rsidRPr="00F077E3" w:rsidRDefault="00CB2EF9" w:rsidP="00CB2EF9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Važnost uloge kanala prodaje u turizmu</w:t>
      </w:r>
    </w:p>
    <w:p w:rsidR="00F077E3" w:rsidRDefault="00CB2EF9" w:rsidP="00F077E3">
      <w:pPr>
        <w:jc w:val="right"/>
        <w:rPr>
          <w:rFonts w:ascii="Times New Roman" w:hAnsi="Times New Roman" w:cs="Times New Roman"/>
          <w:i/>
        </w:rPr>
      </w:pPr>
      <w:r w:rsidRPr="00F077E3">
        <w:rPr>
          <w:rFonts w:ascii="Times New Roman" w:hAnsi="Times New Roman" w:cs="Times New Roman"/>
          <w:i/>
        </w:rPr>
        <w:t>Maja Šabić, prof.</w:t>
      </w:r>
    </w:p>
    <w:p w:rsidR="00CB2EF9" w:rsidRPr="00F077E3" w:rsidRDefault="00CB2EF9" w:rsidP="00F077E3">
      <w:pPr>
        <w:rPr>
          <w:rFonts w:ascii="Times New Roman" w:hAnsi="Times New Roman" w:cs="Times New Roman"/>
          <w:i/>
          <w:sz w:val="24"/>
          <w:szCs w:val="24"/>
        </w:rPr>
      </w:pPr>
      <w:r w:rsidRPr="00F077E3">
        <w:rPr>
          <w:rFonts w:ascii="Times New Roman" w:hAnsi="Times New Roman" w:cs="Times New Roman"/>
          <w:b/>
          <w:sz w:val="24"/>
          <w:szCs w:val="24"/>
        </w:rPr>
        <w:t>DRUŠTVENO ODGOVORNO POSLOVANJE</w:t>
      </w:r>
    </w:p>
    <w:p w:rsidR="00CB2EF9" w:rsidRPr="00F077E3" w:rsidRDefault="00CB2EF9" w:rsidP="00CB2EF9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Uloga velikih suvremenih poslovnih organizacija u društveno odgovornom poslovanju</w:t>
      </w:r>
    </w:p>
    <w:p w:rsidR="00CB2EF9" w:rsidRPr="00F077E3" w:rsidRDefault="00CB2EF9" w:rsidP="00CB2EF9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Suvremena koncepcija društveno odgovornog poslovanja</w:t>
      </w:r>
    </w:p>
    <w:p w:rsidR="00CB2EF9" w:rsidRPr="00F077E3" w:rsidRDefault="00CB2EF9" w:rsidP="00CB2EF9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Društveno odgovorno poslovanje i radna okolina (ljudska prava i ljudski potencijali)</w:t>
      </w:r>
    </w:p>
    <w:p w:rsidR="00CB2EF9" w:rsidRPr="00F077E3" w:rsidRDefault="00CB2EF9" w:rsidP="00CB2EF9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Društveno odgovorno poslovanje i održivi razvoj (zaštita okoliša)</w:t>
      </w:r>
    </w:p>
    <w:p w:rsidR="00F077E3" w:rsidRPr="00F077E3" w:rsidRDefault="00CB2EF9" w:rsidP="00F077E3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Društveno odgovorno poslovanje i odnosi s potrošačima</w:t>
      </w:r>
    </w:p>
    <w:p w:rsidR="00CB2EF9" w:rsidRPr="00F077E3" w:rsidRDefault="00CB2EF9" w:rsidP="00F077E3">
      <w:pPr>
        <w:pStyle w:val="Odlomakpopisa"/>
        <w:spacing w:line="360" w:lineRule="auto"/>
        <w:ind w:left="1440"/>
        <w:jc w:val="right"/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  <w:i/>
        </w:rPr>
        <w:t>Marina Lukač, prof.</w:t>
      </w:r>
    </w:p>
    <w:p w:rsidR="00CB2EF9" w:rsidRPr="00F077E3" w:rsidRDefault="00CB2EF9" w:rsidP="00CB2E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07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PRAVNO OKRUŽENJE POSLOVANJA </w:t>
      </w:r>
    </w:p>
    <w:p w:rsidR="00CB2EF9" w:rsidRPr="00F077E3" w:rsidRDefault="00CB2EF9" w:rsidP="00CB2E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F077E3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:rsidR="00CB2EF9" w:rsidRPr="00F077E3" w:rsidRDefault="00CB2EF9" w:rsidP="00CB2E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F077E3">
        <w:rPr>
          <w:rFonts w:ascii="Times New Roman" w:eastAsia="Times New Roman" w:hAnsi="Times New Roman" w:cs="Times New Roman"/>
          <w:color w:val="000000"/>
          <w:lang w:eastAsia="hr-HR"/>
        </w:rPr>
        <w:t>1. Pojam i oblici stvarnog prava</w:t>
      </w:r>
    </w:p>
    <w:p w:rsidR="00CB2EF9" w:rsidRPr="00F077E3" w:rsidRDefault="00CB2EF9" w:rsidP="00CB2E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F077E3">
        <w:rPr>
          <w:rFonts w:ascii="Times New Roman" w:eastAsia="Times New Roman" w:hAnsi="Times New Roman" w:cs="Times New Roman"/>
          <w:color w:val="000000"/>
          <w:lang w:eastAsia="hr-HR"/>
        </w:rPr>
        <w:t>2. Vlasništvo</w:t>
      </w:r>
    </w:p>
    <w:p w:rsidR="00CB2EF9" w:rsidRPr="00F077E3" w:rsidRDefault="00CB2EF9" w:rsidP="00CB2E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F077E3">
        <w:rPr>
          <w:rFonts w:ascii="Times New Roman" w:eastAsia="Times New Roman" w:hAnsi="Times New Roman" w:cs="Times New Roman"/>
          <w:color w:val="000000"/>
          <w:lang w:eastAsia="hr-HR"/>
        </w:rPr>
        <w:t>3. Posjed</w:t>
      </w:r>
    </w:p>
    <w:p w:rsidR="00CB2EF9" w:rsidRPr="00F077E3" w:rsidRDefault="00CB2EF9" w:rsidP="00CB2EF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F077E3">
        <w:rPr>
          <w:rFonts w:ascii="Times New Roman" w:eastAsia="Times New Roman" w:hAnsi="Times New Roman" w:cs="Times New Roman"/>
          <w:color w:val="000000"/>
          <w:lang w:eastAsia="hr-HR"/>
        </w:rPr>
        <w:t>4. Pojam ,obilježja i načela obveznog prava</w:t>
      </w:r>
    </w:p>
    <w:p w:rsidR="00F077E3" w:rsidRDefault="00CB2EF9" w:rsidP="00F077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F077E3">
        <w:rPr>
          <w:rFonts w:ascii="Times New Roman" w:eastAsia="Times New Roman" w:hAnsi="Times New Roman" w:cs="Times New Roman"/>
          <w:color w:val="000000"/>
          <w:lang w:eastAsia="hr-HR"/>
        </w:rPr>
        <w:t>5. Pravo trgovačkih društava</w:t>
      </w:r>
    </w:p>
    <w:p w:rsidR="00CB2EF9" w:rsidRPr="00F077E3" w:rsidRDefault="00CB2EF9" w:rsidP="00F077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 w:rsidRPr="00F077E3">
        <w:rPr>
          <w:rFonts w:ascii="Times New Roman" w:hAnsi="Times New Roman" w:cs="Times New Roman"/>
          <w:i/>
        </w:rPr>
        <w:t xml:space="preserve">Diana </w:t>
      </w:r>
      <w:proofErr w:type="spellStart"/>
      <w:r w:rsidRPr="00F077E3">
        <w:rPr>
          <w:rFonts w:ascii="Times New Roman" w:hAnsi="Times New Roman" w:cs="Times New Roman"/>
          <w:i/>
        </w:rPr>
        <w:t>Ravlić</w:t>
      </w:r>
      <w:proofErr w:type="spellEnd"/>
      <w:r w:rsidRPr="00F077E3">
        <w:rPr>
          <w:rFonts w:ascii="Times New Roman" w:hAnsi="Times New Roman" w:cs="Times New Roman"/>
          <w:i/>
        </w:rPr>
        <w:t xml:space="preserve"> </w:t>
      </w:r>
      <w:proofErr w:type="spellStart"/>
      <w:r w:rsidRPr="00F077E3">
        <w:rPr>
          <w:rFonts w:ascii="Times New Roman" w:hAnsi="Times New Roman" w:cs="Times New Roman"/>
          <w:i/>
        </w:rPr>
        <w:t>Methadžović</w:t>
      </w:r>
      <w:proofErr w:type="spellEnd"/>
      <w:r w:rsidRPr="00F077E3">
        <w:rPr>
          <w:rFonts w:ascii="Times New Roman" w:hAnsi="Times New Roman" w:cs="Times New Roman"/>
          <w:i/>
        </w:rPr>
        <w:t>, prof.</w:t>
      </w:r>
    </w:p>
    <w:p w:rsidR="004F0560" w:rsidRPr="00F077E3" w:rsidRDefault="004F0560" w:rsidP="00CB2EF9">
      <w:pPr>
        <w:jc w:val="right"/>
        <w:rPr>
          <w:rFonts w:ascii="Times New Roman" w:hAnsi="Times New Roman" w:cs="Times New Roman"/>
          <w:i/>
        </w:rPr>
      </w:pPr>
    </w:p>
    <w:p w:rsidR="004F0560" w:rsidRPr="00F077E3" w:rsidRDefault="00F077E3" w:rsidP="004F0560">
      <w:pPr>
        <w:rPr>
          <w:rFonts w:ascii="Times New Roman" w:hAnsi="Times New Roman" w:cs="Times New Roman"/>
          <w:b/>
          <w:sz w:val="24"/>
          <w:szCs w:val="24"/>
        </w:rPr>
      </w:pPr>
      <w:r w:rsidRPr="00F077E3">
        <w:rPr>
          <w:rFonts w:ascii="Times New Roman" w:hAnsi="Times New Roman" w:cs="Times New Roman"/>
          <w:b/>
          <w:sz w:val="24"/>
          <w:szCs w:val="24"/>
        </w:rPr>
        <w:t>OSNOVE EKONOMIJE</w:t>
      </w:r>
    </w:p>
    <w:p w:rsidR="004F0560" w:rsidRPr="00F077E3" w:rsidRDefault="004F0560" w:rsidP="004F056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Demografska slika hrvatske sa posebnim osvrtom na problem nezaposlenosti i tržište rada u RH</w:t>
      </w:r>
    </w:p>
    <w:p w:rsidR="004F0560" w:rsidRPr="00F077E3" w:rsidRDefault="004F0560" w:rsidP="004F056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Fiskalna politika  ( porezni sustav i proračunska politika RH)</w:t>
      </w:r>
    </w:p>
    <w:p w:rsidR="004F0560" w:rsidRPr="00F077E3" w:rsidRDefault="004F0560" w:rsidP="004F056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Uloga središnje banke u provođenju monetarne politike i naglasak na aktualnu politiku HNB-e</w:t>
      </w:r>
    </w:p>
    <w:p w:rsidR="004F0560" w:rsidRPr="00F077E3" w:rsidRDefault="004F0560" w:rsidP="004F056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 xml:space="preserve"> Međunarodna razmjena i </w:t>
      </w:r>
      <w:proofErr w:type="spellStart"/>
      <w:r w:rsidRPr="00F077E3">
        <w:rPr>
          <w:rFonts w:ascii="Times New Roman" w:hAnsi="Times New Roman" w:cs="Times New Roman"/>
        </w:rPr>
        <w:t>uklučenost</w:t>
      </w:r>
      <w:proofErr w:type="spellEnd"/>
      <w:r w:rsidRPr="00F077E3">
        <w:rPr>
          <w:rFonts w:ascii="Times New Roman" w:hAnsi="Times New Roman" w:cs="Times New Roman"/>
        </w:rPr>
        <w:t xml:space="preserve"> RH u međunarodne tijekove kretanja roba, usluga, kapitala  i ljudi</w:t>
      </w:r>
    </w:p>
    <w:p w:rsidR="004F0560" w:rsidRPr="00F077E3" w:rsidRDefault="004F0560" w:rsidP="004F056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Problem siromaštva u 21. stoljeću</w:t>
      </w:r>
    </w:p>
    <w:p w:rsidR="004F0560" w:rsidRPr="00F077E3" w:rsidRDefault="004F0560" w:rsidP="004F056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Inflacija kao monetarni  i gospodarski problem i kako se protiv nje boriti</w:t>
      </w:r>
    </w:p>
    <w:p w:rsidR="004F0560" w:rsidRPr="00F077E3" w:rsidRDefault="004F0560" w:rsidP="004F0560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Gospodarski rast i razvoj u odnosu na aktualne probleme današnjice i procesa globalizacije</w:t>
      </w:r>
    </w:p>
    <w:p w:rsidR="00F077E3" w:rsidRPr="00F077E3" w:rsidRDefault="00F077E3" w:rsidP="00F077E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077E3" w:rsidRPr="00F077E3" w:rsidRDefault="00F077E3" w:rsidP="00F077E3">
      <w:pPr>
        <w:rPr>
          <w:rFonts w:ascii="Times New Roman" w:hAnsi="Times New Roman" w:cs="Times New Roman"/>
          <w:b/>
          <w:sz w:val="24"/>
          <w:szCs w:val="24"/>
        </w:rPr>
      </w:pPr>
      <w:r w:rsidRPr="00F077E3">
        <w:rPr>
          <w:rFonts w:ascii="Times New Roman" w:hAnsi="Times New Roman" w:cs="Times New Roman"/>
          <w:b/>
          <w:sz w:val="24"/>
          <w:szCs w:val="24"/>
        </w:rPr>
        <w:t>TRŽIŠTE KAPITALA</w:t>
      </w:r>
    </w:p>
    <w:p w:rsidR="004F0560" w:rsidRPr="00F077E3" w:rsidRDefault="00F077E3" w:rsidP="00F077E3">
      <w:pPr>
        <w:ind w:left="360"/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1.</w:t>
      </w:r>
      <w:r w:rsidR="004F0560" w:rsidRPr="00F077E3">
        <w:rPr>
          <w:rFonts w:ascii="Times New Roman" w:hAnsi="Times New Roman" w:cs="Times New Roman"/>
        </w:rPr>
        <w:t>Tržište kapitala u RH i najvažnija tržišta u svijetu</w:t>
      </w:r>
    </w:p>
    <w:p w:rsidR="004F0560" w:rsidRPr="00F077E3" w:rsidRDefault="00F077E3" w:rsidP="00F077E3">
      <w:pPr>
        <w:ind w:left="360"/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 xml:space="preserve">2. </w:t>
      </w:r>
      <w:r w:rsidR="004F0560" w:rsidRPr="00F077E3">
        <w:rPr>
          <w:rFonts w:ascii="Times New Roman" w:hAnsi="Times New Roman" w:cs="Times New Roman"/>
        </w:rPr>
        <w:t>Instrumenti trgovanja na financijskim tržištima</w:t>
      </w:r>
    </w:p>
    <w:p w:rsidR="00F077E3" w:rsidRPr="00F077E3" w:rsidRDefault="00F077E3" w:rsidP="00F077E3">
      <w:pPr>
        <w:ind w:left="360"/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3.</w:t>
      </w:r>
      <w:r w:rsidR="004F0560" w:rsidRPr="00F077E3">
        <w:rPr>
          <w:rFonts w:ascii="Times New Roman" w:hAnsi="Times New Roman" w:cs="Times New Roman"/>
        </w:rPr>
        <w:t xml:space="preserve">Najveći burzovni slomovi </w:t>
      </w:r>
    </w:p>
    <w:p w:rsidR="00F077E3" w:rsidRPr="00F077E3" w:rsidRDefault="00F077E3" w:rsidP="00F077E3">
      <w:pPr>
        <w:rPr>
          <w:rFonts w:ascii="Times New Roman" w:hAnsi="Times New Roman" w:cs="Times New Roman"/>
          <w:sz w:val="24"/>
          <w:szCs w:val="24"/>
        </w:rPr>
      </w:pPr>
      <w:r w:rsidRPr="00F077E3">
        <w:rPr>
          <w:rFonts w:ascii="Times New Roman" w:hAnsi="Times New Roman" w:cs="Times New Roman"/>
          <w:b/>
          <w:sz w:val="24"/>
          <w:szCs w:val="24"/>
        </w:rPr>
        <w:t>KOMUNIKACIJSKO-PREZENTACIJSKE VJEŠTINE</w:t>
      </w:r>
    </w:p>
    <w:p w:rsidR="004F0560" w:rsidRPr="00F077E3" w:rsidRDefault="00F077E3" w:rsidP="00F077E3">
      <w:pPr>
        <w:ind w:left="360"/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1.</w:t>
      </w:r>
      <w:r w:rsidR="004F0560" w:rsidRPr="00F077E3">
        <w:rPr>
          <w:rFonts w:ascii="Times New Roman" w:hAnsi="Times New Roman" w:cs="Times New Roman"/>
        </w:rPr>
        <w:t>Oblici verbalne komunikacije i njihova primjena u poslovnom komuniciranju</w:t>
      </w:r>
    </w:p>
    <w:p w:rsidR="004F0560" w:rsidRPr="00F077E3" w:rsidRDefault="00F077E3" w:rsidP="00F077E3">
      <w:pPr>
        <w:ind w:left="360"/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 xml:space="preserve">2. </w:t>
      </w:r>
      <w:r w:rsidR="004F0560" w:rsidRPr="00F077E3">
        <w:rPr>
          <w:rFonts w:ascii="Times New Roman" w:hAnsi="Times New Roman" w:cs="Times New Roman"/>
        </w:rPr>
        <w:t>Kulturološke razlike u poslovnoj komunikaciji</w:t>
      </w:r>
    </w:p>
    <w:p w:rsidR="004F0560" w:rsidRPr="00F077E3" w:rsidRDefault="00F077E3" w:rsidP="00F077E3">
      <w:pPr>
        <w:ind w:left="360"/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 xml:space="preserve">3. </w:t>
      </w:r>
      <w:r w:rsidR="004F0560" w:rsidRPr="00F077E3">
        <w:rPr>
          <w:rFonts w:ascii="Times New Roman" w:hAnsi="Times New Roman" w:cs="Times New Roman"/>
        </w:rPr>
        <w:t>Neverbalna komunikacija, njena važnost  i uloga u poslovnom komuniciranju</w:t>
      </w:r>
    </w:p>
    <w:p w:rsidR="004F0560" w:rsidRPr="00F077E3" w:rsidRDefault="00F077E3" w:rsidP="00F077E3">
      <w:pPr>
        <w:ind w:left="360"/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 xml:space="preserve">4. </w:t>
      </w:r>
      <w:r w:rsidR="004F0560" w:rsidRPr="00F077E3">
        <w:rPr>
          <w:rFonts w:ascii="Times New Roman" w:hAnsi="Times New Roman" w:cs="Times New Roman"/>
        </w:rPr>
        <w:t>Poslovni bonton kao važna sastavnica komunikacijsko prezentacijskih vještina</w:t>
      </w:r>
    </w:p>
    <w:p w:rsidR="00F077E3" w:rsidRPr="00F077E3" w:rsidRDefault="004F0560" w:rsidP="00F077E3">
      <w:pPr>
        <w:jc w:val="right"/>
        <w:rPr>
          <w:rFonts w:ascii="Times New Roman" w:hAnsi="Times New Roman" w:cs="Times New Roman"/>
          <w:i/>
        </w:rPr>
      </w:pPr>
      <w:proofErr w:type="spellStart"/>
      <w:r w:rsidRPr="00F077E3">
        <w:rPr>
          <w:rFonts w:ascii="Times New Roman" w:hAnsi="Times New Roman" w:cs="Times New Roman"/>
          <w:i/>
        </w:rPr>
        <w:t>Anela</w:t>
      </w:r>
      <w:proofErr w:type="spellEnd"/>
      <w:r w:rsidRPr="00F077E3">
        <w:rPr>
          <w:rFonts w:ascii="Times New Roman" w:hAnsi="Times New Roman" w:cs="Times New Roman"/>
          <w:i/>
        </w:rPr>
        <w:t xml:space="preserve"> </w:t>
      </w:r>
      <w:proofErr w:type="spellStart"/>
      <w:r w:rsidRPr="00F077E3">
        <w:rPr>
          <w:rFonts w:ascii="Times New Roman" w:hAnsi="Times New Roman" w:cs="Times New Roman"/>
          <w:i/>
        </w:rPr>
        <w:t>Mendeš</w:t>
      </w:r>
      <w:proofErr w:type="spellEnd"/>
      <w:r w:rsidRPr="00F077E3">
        <w:rPr>
          <w:rFonts w:ascii="Times New Roman" w:hAnsi="Times New Roman" w:cs="Times New Roman"/>
          <w:i/>
        </w:rPr>
        <w:t>, prof.</w:t>
      </w:r>
    </w:p>
    <w:p w:rsidR="00F077E3" w:rsidRPr="00F077E3" w:rsidRDefault="00F077E3" w:rsidP="00F077E3">
      <w:pPr>
        <w:rPr>
          <w:rFonts w:ascii="Times New Roman" w:hAnsi="Times New Roman" w:cs="Times New Roman"/>
          <w:b/>
          <w:sz w:val="24"/>
          <w:szCs w:val="24"/>
        </w:rPr>
      </w:pPr>
      <w:r w:rsidRPr="00F077E3">
        <w:rPr>
          <w:rFonts w:ascii="Times New Roman" w:hAnsi="Times New Roman" w:cs="Times New Roman"/>
          <w:b/>
          <w:sz w:val="24"/>
          <w:szCs w:val="24"/>
        </w:rPr>
        <w:t>GEOGRAFIJA</w:t>
      </w:r>
    </w:p>
    <w:p w:rsidR="00F077E3" w:rsidRPr="00F077E3" w:rsidRDefault="00F077E3" w:rsidP="00F077E3">
      <w:p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1. Promjene broja i prostornog razmještaja stanovništva u RH</w:t>
      </w:r>
    </w:p>
    <w:p w:rsidR="00F077E3" w:rsidRPr="00F077E3" w:rsidRDefault="00F077E3" w:rsidP="00F077E3">
      <w:p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2. Razvojne etape hrvatskog gospodarstva i procesi tranzicije</w:t>
      </w:r>
    </w:p>
    <w:p w:rsidR="00F077E3" w:rsidRPr="00F077E3" w:rsidRDefault="00F077E3" w:rsidP="00F077E3">
      <w:p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3. Povijesne, geografske i upravne regije u RH</w:t>
      </w:r>
    </w:p>
    <w:p w:rsidR="00F077E3" w:rsidRPr="00F077E3" w:rsidRDefault="00F077E3" w:rsidP="00F077E3">
      <w:p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4. Regionalne i svjetske organizacije</w:t>
      </w:r>
    </w:p>
    <w:p w:rsidR="00F077E3" w:rsidRPr="00F077E3" w:rsidRDefault="00F077E3" w:rsidP="00F077E3">
      <w:p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5. Europska unija u previranju</w:t>
      </w:r>
    </w:p>
    <w:p w:rsidR="00F077E3" w:rsidRPr="00F077E3" w:rsidRDefault="00F077E3" w:rsidP="00F077E3">
      <w:p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6. Kina – nova gospodarska velesila</w:t>
      </w:r>
    </w:p>
    <w:p w:rsidR="00F077E3" w:rsidRDefault="00F077E3" w:rsidP="00F077E3">
      <w:pPr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</w:rPr>
        <w:t>7. Ruska Federacija – obnova gospodarsko-političke moć</w:t>
      </w:r>
    </w:p>
    <w:p w:rsidR="00F077E3" w:rsidRPr="00F077E3" w:rsidRDefault="00F077E3" w:rsidP="00F077E3">
      <w:pPr>
        <w:jc w:val="right"/>
        <w:rPr>
          <w:rFonts w:ascii="Times New Roman" w:hAnsi="Times New Roman" w:cs="Times New Roman"/>
        </w:rPr>
      </w:pPr>
      <w:r w:rsidRPr="00F077E3">
        <w:rPr>
          <w:rFonts w:ascii="Times New Roman" w:hAnsi="Times New Roman" w:cs="Times New Roman"/>
          <w:i/>
        </w:rPr>
        <w:t>Stipe Martinović, prof.</w:t>
      </w:r>
    </w:p>
    <w:sectPr w:rsidR="00F077E3" w:rsidRPr="00F0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4E4A"/>
    <w:multiLevelType w:val="hybridMultilevel"/>
    <w:tmpl w:val="60F04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55455"/>
    <w:multiLevelType w:val="hybridMultilevel"/>
    <w:tmpl w:val="C93CBA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95DF3"/>
    <w:multiLevelType w:val="hybridMultilevel"/>
    <w:tmpl w:val="7C286FF4"/>
    <w:lvl w:ilvl="0" w:tplc="210048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E0ECE"/>
    <w:multiLevelType w:val="hybridMultilevel"/>
    <w:tmpl w:val="D3F62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E0C85"/>
    <w:multiLevelType w:val="hybridMultilevel"/>
    <w:tmpl w:val="FFA4C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62DB0"/>
    <w:multiLevelType w:val="hybridMultilevel"/>
    <w:tmpl w:val="E8883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94ED3"/>
    <w:multiLevelType w:val="hybridMultilevel"/>
    <w:tmpl w:val="4D926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F6AB5"/>
    <w:multiLevelType w:val="hybridMultilevel"/>
    <w:tmpl w:val="26F257B2"/>
    <w:lvl w:ilvl="0" w:tplc="EF1A4BB0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940A3F"/>
    <w:multiLevelType w:val="hybridMultilevel"/>
    <w:tmpl w:val="661A865E"/>
    <w:lvl w:ilvl="0" w:tplc="8070CD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341E6"/>
    <w:multiLevelType w:val="hybridMultilevel"/>
    <w:tmpl w:val="41946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F9"/>
    <w:rsid w:val="004F0560"/>
    <w:rsid w:val="00863897"/>
    <w:rsid w:val="00871C08"/>
    <w:rsid w:val="00CB2EF9"/>
    <w:rsid w:val="00F0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2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2018-10-23T13:06:00Z</cp:lastPrinted>
  <dcterms:created xsi:type="dcterms:W3CDTF">2018-10-24T12:09:00Z</dcterms:created>
  <dcterms:modified xsi:type="dcterms:W3CDTF">2018-10-24T12:09:00Z</dcterms:modified>
</cp:coreProperties>
</file>